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3277" w14:textId="1B3B4490" w:rsidR="008E4A9A" w:rsidRDefault="008E4A9A" w:rsidP="008E4A9A">
      <w:pPr>
        <w:spacing w:after="0" w:line="360" w:lineRule="auto"/>
        <w:jc w:val="center"/>
        <w:rPr>
          <w:rFonts w:ascii="Garamond" w:hAnsi="Garamond"/>
          <w:b/>
          <w:sz w:val="24"/>
          <w:szCs w:val="24"/>
        </w:rPr>
      </w:pPr>
      <w:r>
        <w:rPr>
          <w:rFonts w:ascii="Garamond" w:hAnsi="Garamond"/>
          <w:b/>
          <w:sz w:val="24"/>
          <w:szCs w:val="24"/>
        </w:rPr>
        <w:t xml:space="preserve">Information om </w:t>
      </w:r>
      <w:r w:rsidR="008B7EF9">
        <w:rPr>
          <w:rFonts w:ascii="Garamond" w:hAnsi="Garamond"/>
          <w:b/>
          <w:sz w:val="24"/>
          <w:szCs w:val="24"/>
        </w:rPr>
        <w:t>samboavtal</w:t>
      </w:r>
    </w:p>
    <w:p w14:paraId="5FD342E9" w14:textId="77777777" w:rsidR="00A8199D" w:rsidRPr="008E4A9A" w:rsidRDefault="00A8199D" w:rsidP="008E4A9A">
      <w:pPr>
        <w:spacing w:after="0" w:line="360" w:lineRule="auto"/>
        <w:jc w:val="center"/>
        <w:rPr>
          <w:rFonts w:ascii="Garamond" w:hAnsi="Garamond"/>
          <w:b/>
          <w:sz w:val="24"/>
          <w:szCs w:val="24"/>
        </w:rPr>
      </w:pPr>
    </w:p>
    <w:p w14:paraId="1582F055" w14:textId="342EB633" w:rsidR="008E4A9A" w:rsidRDefault="008E4A9A" w:rsidP="008E4A9A">
      <w:pPr>
        <w:pStyle w:val="Liststycke"/>
        <w:numPr>
          <w:ilvl w:val="0"/>
          <w:numId w:val="3"/>
        </w:numPr>
        <w:spacing w:after="0" w:line="360" w:lineRule="auto"/>
        <w:jc w:val="both"/>
        <w:rPr>
          <w:rFonts w:ascii="Garamond" w:hAnsi="Garamond"/>
          <w:bCs/>
          <w:sz w:val="24"/>
          <w:szCs w:val="24"/>
        </w:rPr>
      </w:pPr>
      <w:r w:rsidRPr="008E4A9A">
        <w:rPr>
          <w:rFonts w:ascii="Garamond" w:hAnsi="Garamond"/>
          <w:bCs/>
          <w:sz w:val="24"/>
          <w:szCs w:val="24"/>
        </w:rPr>
        <w:t xml:space="preserve">Genom ett </w:t>
      </w:r>
      <w:r w:rsidR="000731BC">
        <w:rPr>
          <w:rFonts w:ascii="Garamond" w:hAnsi="Garamond"/>
          <w:bCs/>
          <w:sz w:val="24"/>
          <w:szCs w:val="24"/>
        </w:rPr>
        <w:t xml:space="preserve">samboavtal </w:t>
      </w:r>
      <w:r w:rsidRPr="008E4A9A">
        <w:rPr>
          <w:rFonts w:ascii="Garamond" w:hAnsi="Garamond"/>
          <w:bCs/>
          <w:sz w:val="24"/>
          <w:szCs w:val="24"/>
        </w:rPr>
        <w:t xml:space="preserve">kan de som ska </w:t>
      </w:r>
      <w:r w:rsidR="000731BC">
        <w:rPr>
          <w:rFonts w:ascii="Garamond" w:hAnsi="Garamond"/>
          <w:bCs/>
          <w:sz w:val="24"/>
          <w:szCs w:val="24"/>
        </w:rPr>
        <w:t xml:space="preserve">bli sambor eller är sambor </w:t>
      </w:r>
      <w:r w:rsidRPr="008E4A9A">
        <w:rPr>
          <w:rFonts w:ascii="Garamond" w:hAnsi="Garamond"/>
          <w:bCs/>
          <w:sz w:val="24"/>
          <w:szCs w:val="24"/>
        </w:rPr>
        <w:t xml:space="preserve">avtala om vad som ska gälla </w:t>
      </w:r>
      <w:r w:rsidR="000731BC">
        <w:rPr>
          <w:rFonts w:ascii="Garamond" w:hAnsi="Garamond"/>
          <w:bCs/>
          <w:sz w:val="24"/>
          <w:szCs w:val="24"/>
        </w:rPr>
        <w:t>om samboförhållandet tar slut</w:t>
      </w:r>
      <w:r w:rsidRPr="008E4A9A">
        <w:rPr>
          <w:rFonts w:ascii="Garamond" w:hAnsi="Garamond"/>
          <w:bCs/>
          <w:sz w:val="24"/>
          <w:szCs w:val="24"/>
        </w:rPr>
        <w:t xml:space="preserve">. </w:t>
      </w:r>
    </w:p>
    <w:p w14:paraId="5C462618" w14:textId="77777777" w:rsidR="008E4A9A" w:rsidRPr="008E4A9A" w:rsidRDefault="008E4A9A" w:rsidP="008E4A9A">
      <w:pPr>
        <w:pStyle w:val="Liststycke"/>
        <w:spacing w:after="0" w:line="360" w:lineRule="auto"/>
        <w:jc w:val="both"/>
        <w:rPr>
          <w:rFonts w:ascii="Garamond" w:hAnsi="Garamond"/>
          <w:bCs/>
          <w:sz w:val="24"/>
          <w:szCs w:val="24"/>
        </w:rPr>
      </w:pPr>
    </w:p>
    <w:p w14:paraId="5897B8FF" w14:textId="34A1C323" w:rsidR="008E4A9A" w:rsidRPr="000731BC" w:rsidRDefault="000731BC" w:rsidP="000731B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 xml:space="preserve">Om ett samboförhållande tar slut är det gemensam bostad och gemensamt bohag som kan </w:t>
      </w:r>
      <w:proofErr w:type="spellStart"/>
      <w:r>
        <w:rPr>
          <w:rFonts w:ascii="Garamond" w:hAnsi="Garamond"/>
          <w:bCs/>
          <w:sz w:val="24"/>
          <w:szCs w:val="24"/>
        </w:rPr>
        <w:t>bodelas</w:t>
      </w:r>
      <w:proofErr w:type="spellEnd"/>
      <w:r>
        <w:rPr>
          <w:rFonts w:ascii="Garamond" w:hAnsi="Garamond"/>
          <w:bCs/>
          <w:sz w:val="24"/>
          <w:szCs w:val="24"/>
        </w:rPr>
        <w:t xml:space="preserve"> mellan samborna. Ett samboavtal kan ange att man inte ska göra någon bodelning (Mall 1) eller att viss egendom inte ska ingå i bodelning enligt sambolagen (Mall 2). </w:t>
      </w:r>
    </w:p>
    <w:p w14:paraId="6FCBD8B9" w14:textId="77777777" w:rsidR="00EA272C" w:rsidRPr="00EA272C" w:rsidRDefault="00EA272C" w:rsidP="00EA272C">
      <w:pPr>
        <w:spacing w:after="0" w:line="360" w:lineRule="auto"/>
        <w:jc w:val="both"/>
        <w:rPr>
          <w:rFonts w:ascii="Garamond" w:hAnsi="Garamond"/>
          <w:bCs/>
          <w:sz w:val="24"/>
          <w:szCs w:val="24"/>
        </w:rPr>
      </w:pPr>
    </w:p>
    <w:p w14:paraId="6E2251F6" w14:textId="3DA312E7" w:rsidR="00595FD2" w:rsidRPr="000731BC" w:rsidRDefault="008E4A9A" w:rsidP="000731BC">
      <w:pPr>
        <w:pStyle w:val="Liststycke"/>
        <w:numPr>
          <w:ilvl w:val="0"/>
          <w:numId w:val="3"/>
        </w:numPr>
        <w:spacing w:after="0" w:line="360" w:lineRule="auto"/>
        <w:jc w:val="both"/>
        <w:rPr>
          <w:rFonts w:ascii="Garamond" w:hAnsi="Garamond"/>
          <w:bCs/>
          <w:sz w:val="24"/>
          <w:szCs w:val="24"/>
        </w:rPr>
      </w:pPr>
      <w:r w:rsidRPr="008E4A9A">
        <w:rPr>
          <w:rFonts w:ascii="Garamond" w:hAnsi="Garamond"/>
          <w:bCs/>
          <w:sz w:val="24"/>
          <w:szCs w:val="24"/>
        </w:rPr>
        <w:t xml:space="preserve">Ett </w:t>
      </w:r>
      <w:r w:rsidR="000731BC">
        <w:rPr>
          <w:rFonts w:ascii="Garamond" w:hAnsi="Garamond"/>
          <w:bCs/>
          <w:sz w:val="24"/>
          <w:szCs w:val="24"/>
        </w:rPr>
        <w:t xml:space="preserve">samboavtal ska vara undertecknat av båda parter för att vara gällande. Det kan undertecknas innan man blir sambor eller när man redan har blivit sambor. Det finns inget krav på att ett samboavtal ska bevittnas eller registreras. </w:t>
      </w:r>
      <w:r w:rsidR="007C32BC">
        <w:rPr>
          <w:rFonts w:ascii="Garamond" w:hAnsi="Garamond"/>
          <w:bCs/>
          <w:sz w:val="24"/>
          <w:szCs w:val="24"/>
        </w:rPr>
        <w:t xml:space="preserve">Däremot bör båda parter tänka på att förvara samboavtalet på ett säkert sätt. </w:t>
      </w:r>
    </w:p>
    <w:sectPr w:rsidR="00595FD2" w:rsidRPr="0007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7BA3"/>
    <w:multiLevelType w:val="hybridMultilevel"/>
    <w:tmpl w:val="646AB40A"/>
    <w:lvl w:ilvl="0" w:tplc="0E3A04AA">
      <w:start w:val="87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2E7F7F22"/>
    <w:multiLevelType w:val="hybridMultilevel"/>
    <w:tmpl w:val="FCF4B7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12F78E4"/>
    <w:multiLevelType w:val="hybridMultilevel"/>
    <w:tmpl w:val="84F66A50"/>
    <w:lvl w:ilvl="0" w:tplc="55BEB35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4D446A09"/>
    <w:multiLevelType w:val="hybridMultilevel"/>
    <w:tmpl w:val="47308F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1068AB"/>
    <w:multiLevelType w:val="hybridMultilevel"/>
    <w:tmpl w:val="5F4EB05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872759395">
    <w:abstractNumId w:val="1"/>
  </w:num>
  <w:num w:numId="2" w16cid:durableId="719859851">
    <w:abstractNumId w:val="4"/>
  </w:num>
  <w:num w:numId="3" w16cid:durableId="1617102311">
    <w:abstractNumId w:val="3"/>
  </w:num>
  <w:num w:numId="4" w16cid:durableId="1256210984">
    <w:abstractNumId w:val="2"/>
  </w:num>
  <w:num w:numId="5" w16cid:durableId="11251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C"/>
    <w:rsid w:val="000731BC"/>
    <w:rsid w:val="004A57FF"/>
    <w:rsid w:val="00595FD2"/>
    <w:rsid w:val="00630C2E"/>
    <w:rsid w:val="007C32BC"/>
    <w:rsid w:val="008B7EF9"/>
    <w:rsid w:val="008E4A9A"/>
    <w:rsid w:val="00933B47"/>
    <w:rsid w:val="00935222"/>
    <w:rsid w:val="00A8199D"/>
    <w:rsid w:val="00C049B7"/>
    <w:rsid w:val="00C45355"/>
    <w:rsid w:val="00E25B1C"/>
    <w:rsid w:val="00EA2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9101"/>
  <w15:chartTrackingRefBased/>
  <w15:docId w15:val="{F63E005A-B52B-42CE-902D-210385F0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9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cf01">
    <w:name w:val="cf01"/>
    <w:basedOn w:val="Standardstycketeckensnitt"/>
    <w:rsid w:val="00E25B1C"/>
    <w:rPr>
      <w:rFonts w:ascii="Segoe UI" w:hAnsi="Segoe UI" w:cs="Segoe UI" w:hint="default"/>
      <w:sz w:val="18"/>
      <w:szCs w:val="18"/>
    </w:rPr>
  </w:style>
  <w:style w:type="paragraph" w:styleId="Liststycke">
    <w:name w:val="List Paragraph"/>
    <w:basedOn w:val="Normal"/>
    <w:uiPriority w:val="34"/>
    <w:qFormat/>
    <w:rsid w:val="008E4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608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Andersson (Juridik)</dc:creator>
  <cp:keywords/>
  <dc:description/>
  <cp:lastModifiedBy>Ilan Sadé</cp:lastModifiedBy>
  <cp:revision>2</cp:revision>
  <dcterms:created xsi:type="dcterms:W3CDTF">2022-11-29T16:23:00Z</dcterms:created>
  <dcterms:modified xsi:type="dcterms:W3CDTF">2022-11-29T16:23:00Z</dcterms:modified>
</cp:coreProperties>
</file>